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D52" w:rsidRPr="00FF51BE" w:rsidRDefault="00266D52" w:rsidP="00266D52">
      <w:pPr>
        <w:jc w:val="both"/>
        <w:rPr>
          <w:b/>
        </w:rPr>
      </w:pPr>
      <w:r w:rsidRPr="00FF51BE">
        <w:rPr>
          <w:b/>
        </w:rPr>
        <w:t>Table</w:t>
      </w:r>
      <w:r>
        <w:rPr>
          <w:b/>
        </w:rPr>
        <w:t>. S1</w:t>
      </w:r>
      <w:r w:rsidRPr="00FF51BE">
        <w:rPr>
          <w:b/>
        </w:rPr>
        <w:t xml:space="preserve">: </w:t>
      </w:r>
      <w:r w:rsidRPr="00565EA6">
        <w:t>Rice Genotypes Panel used in screening for blast strains (</w:t>
      </w:r>
      <w:r w:rsidRPr="00565EA6">
        <w:rPr>
          <w:i/>
        </w:rPr>
        <w:t>Magnaporthe oryzae</w:t>
      </w:r>
      <w:r w:rsidRPr="00565EA6">
        <w:t>) resistance in 2019 -2020</w:t>
      </w:r>
      <w:r>
        <w:rPr>
          <w:b/>
        </w:rPr>
        <w:t xml:space="preserve"> </w:t>
      </w: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319"/>
        <w:gridCol w:w="6570"/>
      </w:tblGrid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Default="00266D52" w:rsidP="00EF43D7">
            <w:pPr>
              <w:rPr>
                <w:b/>
                <w:color w:val="000000"/>
              </w:rPr>
            </w:pP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ED444D" w:rsidRDefault="00266D52" w:rsidP="00EF43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Genotype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ED444D" w:rsidRDefault="00266D52" w:rsidP="00EF43D7">
            <w:pPr>
              <w:jc w:val="center"/>
              <w:rPr>
                <w:b/>
                <w:color w:val="000000"/>
              </w:rPr>
            </w:pPr>
            <w:r w:rsidRPr="00ED444D">
              <w:rPr>
                <w:b/>
                <w:color w:val="000000"/>
              </w:rPr>
              <w:t>Parentage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6532D7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6532D7" w:rsidRDefault="00266D52" w:rsidP="00EF43D7">
            <w:pPr>
              <w:rPr>
                <w:color w:val="000000"/>
              </w:rPr>
            </w:pPr>
            <w:r w:rsidRPr="006532D7">
              <w:rPr>
                <w:color w:val="000000"/>
              </w:rPr>
              <w:t>IR 72967-12-2-3::C1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8453C" w:rsidRDefault="00266D52" w:rsidP="00EF43D7">
            <w:pPr>
              <w:rPr>
                <w:color w:val="000000"/>
              </w:rPr>
            </w:pPr>
            <w:r w:rsidRPr="00D8453C">
              <w:rPr>
                <w:color w:val="000000"/>
              </w:rPr>
              <w:t>?/?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IR12A311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80559 B/IR 60819-34-2 R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IR12A136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[NSIC RC 158,IR 71146-97-1-2-1-3,IR 71676-90-2-2,IR 72870-19-2-2-3,IRRI 143,IRRI 174,IR03A550,IR 72967-12-2-3,IR 72903-121-2-1-2,IRRI 119]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IRRI 115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48613-54-3-3-1/IR 28239-94-2-3-6-2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IR10M210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IRRI 123/IR 68144-2B-2-2-3-1-127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IRRI 154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73012-137-2-2-2/PSB RC 10 (IR 50404-57-2-2-3)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PIR-26&gt;C0-2071-1-4-2-1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[IR 85483-68 RIL-1-1-1,IR 85488-76-B-B-1-1-1-1,ADRON 125,B11143D-MR-1-PN-3-MR-3-SI-2-3-PN-1,B11598C-TB-2-1-B-7,BP1976B-2-3-7-TB-1-1,CT 16658-5-2-2SR-2-3-6MP,HHZ 5-SAL 9-Y 3-Y 1,IR02A127,IRRI 154,IR0</w:t>
            </w:r>
            <w:r>
              <w:rPr>
                <w:color w:val="000000"/>
              </w:rPr>
              <w:t>0</w:t>
            </w:r>
            <w:r w:rsidRPr="00D27249">
              <w:rPr>
                <w:color w:val="000000"/>
              </w:rPr>
              <w:t>4A428,IRRI 168,IR06A144,IR06N119,IR 68,IR BB 57 (IR 72919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09M120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75862-206-2-8-3-B-B-B/IR 64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IR11A282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IR04A427/BR 29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8453C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8453C" w:rsidRDefault="00266D52" w:rsidP="00EF43D7">
            <w:pPr>
              <w:rPr>
                <w:color w:val="000000"/>
              </w:rPr>
            </w:pPr>
            <w:r w:rsidRPr="00D8453C">
              <w:rPr>
                <w:color w:val="000000"/>
              </w:rPr>
              <w:t>IRGC 126961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CHERIVIRUPPU/IR 10205-37-1-3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IR09A136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IR01A135/IRRI 123//IR01A163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74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19661-131-1-2/IR 15795-199-3-3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6532D7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6532D7" w:rsidRDefault="00266D52" w:rsidP="00EF43D7">
            <w:pPr>
              <w:rPr>
                <w:color w:val="000000"/>
              </w:rPr>
            </w:pPr>
            <w:r w:rsidRPr="006532D7">
              <w:rPr>
                <w:color w:val="000000"/>
              </w:rPr>
              <w:t>IR 72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8453C" w:rsidRDefault="00266D52" w:rsidP="00EF43D7">
            <w:pPr>
              <w:rPr>
                <w:color w:val="000000"/>
              </w:rPr>
            </w:pPr>
            <w:r w:rsidRPr="00D8453C">
              <w:rPr>
                <w:color w:val="000000"/>
              </w:rPr>
              <w:t>IR 19661-9-2-3-3/IR 15795-199-3-3//IR 9129-209-2-2-2-1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IRBB23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IRBB23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KASALATH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KASALATH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6532D7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6532D7" w:rsidRDefault="00266D52" w:rsidP="00EF43D7">
            <w:pPr>
              <w:rPr>
                <w:color w:val="000000"/>
              </w:rPr>
            </w:pPr>
            <w:r w:rsidRPr="006532D7">
              <w:rPr>
                <w:color w:val="000000"/>
              </w:rPr>
              <w:t>IR11N313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8453C" w:rsidRDefault="00266D52" w:rsidP="00EF43D7">
            <w:pPr>
              <w:rPr>
                <w:color w:val="000000"/>
              </w:rPr>
            </w:pPr>
            <w:r w:rsidRPr="00D8453C">
              <w:rPr>
                <w:color w:val="000000"/>
              </w:rPr>
              <w:t>IR05N173/IRRI 143//IR 67966-44-2-3-2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IR04A428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73718-1-2-1-3/PSB RC 10 (IR 50404-57-2-2-3)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IR11A293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IR04A427/IR 69726-116-1-3 (MATATAG 1)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IR11N202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IR05N173/BR 29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IR13N102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83317-50-1-2-2/IR 71700-247-1-1-2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IR10N237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IR01N111/IRRI 164//IR 72890-81-3-2-2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100097-B-B RGA-B RGA-8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IR10N108/IRRI 154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IR13N157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IR09N531/IRRI 154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09N496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IR01N200/IR01N148//IRRI 123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69428-6-1-1-3-3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65564-44-5-2/SENGKEU//IR 65600-1-3-2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IRRI 132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UPL RI 5/IR 12979-24-1 (BROWN)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02A127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IR00A107/IR 62243-41-1-3-3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IRRI 150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68077-82-2-2-2-3/IR 59548-122-1-4-1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5A2D25">
              <w:rPr>
                <w:color w:val="000000" w:themeColor="text1"/>
              </w:rPr>
              <w:t>Lijiangxintuanheigu (LTH)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CULT 340/KANNAGI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SWARNA-SUB1 (BC2F3)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82809:227/SWARNA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09A235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77429-38-69-B-6-1-1/NSIC RC 138//IR 55423-01 (NSIC RC 9)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IR12N252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72971-77-1-5-2-2/IR02W101//NERICA 6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IR12A282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IR03A550/TEQING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34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IR10F559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80410-B-197-4/IRRI 149//NSIC RC 158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IR12N165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FEDEARROZ 50/IR07F289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F82231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9</w:t>
            </w:r>
            <w:r w:rsidRPr="00F82231">
              <w:rPr>
                <w:color w:val="000000"/>
              </w:rPr>
              <w:t>3339:39-B-6-5-B-B-B-47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0A5537" w:rsidRDefault="00266D52" w:rsidP="00EF43D7">
            <w:pPr>
              <w:rPr>
                <w:color w:val="000000"/>
              </w:rPr>
            </w:pPr>
            <w:r w:rsidRPr="000A5537">
              <w:rPr>
                <w:color w:val="000000"/>
              </w:rPr>
              <w:t>IR 77298-14-1-2-10/SANHUANGZHAN NO 2//IR 45427-2B-2-2B-1-1/NSIC RC 158///IRRI 123/IR 4630-22-2-5-1-3//FEDEARROZ 50/IR07F287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IR13N152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83704-31-3-3-2/IR09N529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54447-3B-10-2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BKNFR 76106-16-0-1/IR 9764-45-2-2//IR 50404/NONA BOKRA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IR09A228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PR 29232-B-17-2-1-1/IR 64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IR09A130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77080-B-34-3/IR 71606-1-1-4-2-3-1-2 (NSIC 110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IR14A216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MTU 1115/IR 65482-4-136-2-2-B//IR09A131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IR08N134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72967-12-2-3/PR 31090-33-2-1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IR04A115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IR68077-82-2-2-2-3/IR00A117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IR12N249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IR05N204/IR01W102//IRRI 145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108005-B-B RGA-B RGA-1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PR 37704-2B-6-1-2-1-1/IRRI 154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IR09N516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IRRI 143/NSIC RC 158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IR05N341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73707-56-5-1-2/IR 73707-45-3-2-3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IRBL9-W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LIJIANG XINTUAN HEIGU (AC 59323)*4/WHD IS 75-1-127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IRBLta2-Pi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LIJIANG XINTUAN HEIGU (AC 59323)*2/PI NO 4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IRBLsh-B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LIJIANG XINTUAN HEIGU (AC 59323)*2/BL-1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IRBLkh-K3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LIJIANG XINTUAN HEIGU (AC 59323)*2/K 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IRBLkm-Ts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LIJIANG XINTUAN HEIGU (AC 59323)*2/TSUYUAKE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M 401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TERSO/.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66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13240-108-2-2-3/IR 9129-209-2-2-2-1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IR14F711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IRRI 154*2/IRRI 149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19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 10N230</w:t>
            </w:r>
          </w:p>
        </w:tc>
        <w:tc>
          <w:tcPr>
            <w:tcW w:w="6570" w:type="dxa"/>
            <w:shd w:val="clear" w:color="auto" w:fill="auto"/>
            <w:noWrap/>
            <w:vAlign w:val="bottom"/>
            <w:hideMark/>
          </w:tcPr>
          <w:p w:rsidR="00266D52" w:rsidRPr="00D27249" w:rsidRDefault="00266D52" w:rsidP="00EF43D7">
            <w:pPr>
              <w:rPr>
                <w:color w:val="000000"/>
              </w:rPr>
            </w:pPr>
            <w:r w:rsidRPr="00D27249">
              <w:rPr>
                <w:color w:val="000000"/>
              </w:rPr>
              <w:t>IR01N106/IR01N194//IRRI 143</w:t>
            </w: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3319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ITA</w:t>
            </w:r>
          </w:p>
        </w:tc>
        <w:tc>
          <w:tcPr>
            <w:tcW w:w="6570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3319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BAS370(Pi9)</w:t>
            </w:r>
          </w:p>
        </w:tc>
        <w:tc>
          <w:tcPr>
            <w:tcW w:w="6570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319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BAS370</w:t>
            </w:r>
          </w:p>
        </w:tc>
        <w:tc>
          <w:tcPr>
            <w:tcW w:w="6570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19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BAS217</w:t>
            </w:r>
          </w:p>
        </w:tc>
        <w:tc>
          <w:tcPr>
            <w:tcW w:w="6570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</w:p>
        </w:tc>
      </w:tr>
      <w:tr w:rsidR="00266D52" w:rsidRPr="00D27249" w:rsidTr="00EF43D7">
        <w:trPr>
          <w:trHeight w:val="300"/>
        </w:trPr>
        <w:tc>
          <w:tcPr>
            <w:tcW w:w="456" w:type="dxa"/>
          </w:tcPr>
          <w:p w:rsidR="00266D52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3319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  <w:r>
              <w:rPr>
                <w:color w:val="000000"/>
              </w:rPr>
              <w:t>BAS217(Pi9)</w:t>
            </w:r>
          </w:p>
        </w:tc>
        <w:tc>
          <w:tcPr>
            <w:tcW w:w="6570" w:type="dxa"/>
            <w:shd w:val="clear" w:color="auto" w:fill="auto"/>
            <w:noWrap/>
            <w:vAlign w:val="bottom"/>
          </w:tcPr>
          <w:p w:rsidR="00266D52" w:rsidRPr="00D27249" w:rsidRDefault="00266D52" w:rsidP="00EF43D7">
            <w:pPr>
              <w:rPr>
                <w:color w:val="000000"/>
              </w:rPr>
            </w:pPr>
          </w:p>
        </w:tc>
      </w:tr>
    </w:tbl>
    <w:p w:rsidR="00266D52" w:rsidRPr="00D15F4C" w:rsidRDefault="00266D52" w:rsidP="00266D52">
      <w:pPr>
        <w:spacing w:line="480" w:lineRule="auto"/>
        <w:jc w:val="both"/>
      </w:pPr>
    </w:p>
    <w:p w:rsidR="00266D52" w:rsidRPr="00D039AA" w:rsidRDefault="00266D52" w:rsidP="00266D52">
      <w:pPr>
        <w:pStyle w:val="Caption"/>
        <w:keepNext/>
        <w:rPr>
          <w:i w:val="0"/>
          <w:color w:val="000000" w:themeColor="text1"/>
          <w:sz w:val="24"/>
          <w:szCs w:val="24"/>
        </w:rPr>
      </w:pPr>
      <w:r w:rsidRPr="00D039AA">
        <w:rPr>
          <w:b/>
          <w:i w:val="0"/>
          <w:color w:val="000000" w:themeColor="text1"/>
          <w:sz w:val="24"/>
          <w:szCs w:val="24"/>
        </w:rPr>
        <w:t>Table</w:t>
      </w:r>
      <w:r>
        <w:rPr>
          <w:b/>
          <w:i w:val="0"/>
          <w:color w:val="000000" w:themeColor="text1"/>
          <w:sz w:val="24"/>
          <w:szCs w:val="24"/>
        </w:rPr>
        <w:t>.</w:t>
      </w:r>
      <w:r w:rsidRPr="00D039AA">
        <w:rPr>
          <w:b/>
          <w:i w:val="0"/>
          <w:color w:val="000000" w:themeColor="text1"/>
          <w:sz w:val="24"/>
          <w:szCs w:val="24"/>
        </w:rPr>
        <w:t xml:space="preserve"> </w:t>
      </w:r>
      <w:r>
        <w:rPr>
          <w:b/>
          <w:i w:val="0"/>
          <w:color w:val="000000" w:themeColor="text1"/>
          <w:sz w:val="24"/>
          <w:szCs w:val="24"/>
        </w:rPr>
        <w:t>S2</w:t>
      </w:r>
      <w:r w:rsidRPr="00D039AA">
        <w:rPr>
          <w:i w:val="0"/>
          <w:color w:val="000000" w:themeColor="text1"/>
          <w:sz w:val="24"/>
          <w:szCs w:val="24"/>
        </w:rPr>
        <w:t xml:space="preserve">: </w:t>
      </w:r>
      <w:r>
        <w:rPr>
          <w:i w:val="0"/>
          <w:color w:val="000000" w:themeColor="text1"/>
          <w:sz w:val="24"/>
          <w:szCs w:val="24"/>
        </w:rPr>
        <w:t>M</w:t>
      </w:r>
      <w:r w:rsidRPr="00D039AA">
        <w:rPr>
          <w:bCs/>
          <w:i w:val="0"/>
          <w:color w:val="000000" w:themeColor="text1"/>
          <w:sz w:val="24"/>
          <w:szCs w:val="24"/>
        </w:rPr>
        <w:t>onogenic lines and local che</w:t>
      </w:r>
      <w:r w:rsidRPr="00D039AA">
        <w:rPr>
          <w:i w:val="0"/>
          <w:color w:val="000000" w:themeColor="text1"/>
          <w:sz w:val="24"/>
          <w:szCs w:val="24"/>
        </w:rPr>
        <w:t>cks</w:t>
      </w:r>
    </w:p>
    <w:tbl>
      <w:tblPr>
        <w:tblW w:w="10440" w:type="dxa"/>
        <w:tblInd w:w="-9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0"/>
        <w:gridCol w:w="1710"/>
        <w:gridCol w:w="1620"/>
        <w:gridCol w:w="1800"/>
        <w:gridCol w:w="1620"/>
        <w:gridCol w:w="1710"/>
      </w:tblGrid>
      <w:tr w:rsidR="00266D52" w:rsidRPr="007776AD" w:rsidTr="00EF43D7">
        <w:trPr>
          <w:trHeight w:val="556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7776AD">
              <w:rPr>
                <w:rFonts w:ascii="Times New Roman" w:hAnsi="Times New Roman"/>
                <w:b/>
                <w:sz w:val="24"/>
                <w:szCs w:val="24"/>
              </w:rPr>
              <w:t>Monogenic lines</w:t>
            </w:r>
          </w:p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7776AD">
              <w:rPr>
                <w:rFonts w:ascii="Times New Roman" w:hAnsi="Times New Roman"/>
                <w:b/>
                <w:sz w:val="24"/>
                <w:szCs w:val="24"/>
              </w:rPr>
              <w:t>(Isolate specific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(IRBL9-W</w:t>
            </w:r>
          </w:p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(Pi9)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(IRBLta2-Pi9 (pita)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(IRBsh-B) (Pis-h)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(IRBLkh-K3) (Pi-k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7776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(IRBLkm-Ts)</w:t>
            </w:r>
          </w:p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(Pi-km)</w:t>
            </w:r>
          </w:p>
        </w:tc>
      </w:tr>
      <w:tr w:rsidR="00266D52" w:rsidRPr="007776AD" w:rsidTr="00EF43D7">
        <w:trPr>
          <w:trHeight w:val="376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7776AD">
              <w:rPr>
                <w:rFonts w:ascii="Times New Roman" w:hAnsi="Times New Roman"/>
                <w:b/>
                <w:sz w:val="24"/>
                <w:szCs w:val="24"/>
              </w:rPr>
              <w:t>Local Checks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ITA310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BW370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Basmat370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Basmat  217</w:t>
            </w:r>
          </w:p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(Pi9)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Basmat370</w:t>
            </w:r>
          </w:p>
          <w:p w:rsidR="00266D52" w:rsidRPr="007776AD" w:rsidRDefault="00266D52" w:rsidP="00EF43D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776AD">
              <w:rPr>
                <w:rFonts w:ascii="Times New Roman" w:hAnsi="Times New Roman"/>
                <w:sz w:val="24"/>
                <w:szCs w:val="24"/>
              </w:rPr>
              <w:t>(Pi9)</w:t>
            </w:r>
          </w:p>
        </w:tc>
      </w:tr>
    </w:tbl>
    <w:p w:rsidR="00266D52" w:rsidRDefault="00266D52" w:rsidP="00266D52">
      <w:pPr>
        <w:spacing w:before="280" w:after="280" w:line="480" w:lineRule="auto"/>
        <w:jc w:val="both"/>
        <w:rPr>
          <w:b/>
        </w:rPr>
        <w:sectPr w:rsidR="00266D52" w:rsidSect="00886119">
          <w:pgSz w:w="12240" w:h="15840"/>
          <w:pgMar w:top="990" w:right="1440" w:bottom="1440" w:left="1440" w:header="720" w:footer="720" w:gutter="0"/>
          <w:pgNumType w:start="1"/>
          <w:cols w:space="720"/>
          <w:docGrid w:linePitch="326"/>
        </w:sectPr>
      </w:pPr>
    </w:p>
    <w:p w:rsidR="00266D52" w:rsidRDefault="00266D52" w:rsidP="00266D52">
      <w:pPr>
        <w:shd w:val="clear" w:color="auto" w:fill="FFFFFF"/>
        <w:spacing w:before="100" w:beforeAutospacing="1" w:after="100" w:afterAutospacing="1"/>
        <w:jc w:val="both"/>
      </w:pPr>
      <w:r>
        <w:rPr>
          <w:b/>
        </w:rPr>
        <w:lastRenderedPageBreak/>
        <w:t>Table. S3</w:t>
      </w:r>
      <w:r w:rsidRPr="0097002B">
        <w:rPr>
          <w:b/>
        </w:rPr>
        <w:t>.</w:t>
      </w:r>
      <w:r w:rsidRPr="0097002B">
        <w:t xml:space="preserve"> Primers used to amplify </w:t>
      </w:r>
      <w:r w:rsidRPr="00702C55">
        <w:rPr>
          <w:i/>
        </w:rPr>
        <w:t>M. oryzae</w:t>
      </w:r>
      <w:r>
        <w:t>-</w:t>
      </w:r>
      <w:r w:rsidRPr="0097002B">
        <w:t>resistant genes in Elite rice genotypes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1203"/>
        <w:gridCol w:w="1523"/>
        <w:gridCol w:w="3952"/>
        <w:gridCol w:w="3960"/>
      </w:tblGrid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b/>
                <w:bCs/>
              </w:rPr>
            </w:pPr>
            <w:r w:rsidRPr="00BB2BAE">
              <w:rPr>
                <w:b/>
                <w:bCs/>
              </w:rPr>
              <w:t>Gene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b/>
                <w:bCs/>
              </w:rPr>
            </w:pPr>
            <w:r w:rsidRPr="00BB2BAE">
              <w:rPr>
                <w:b/>
                <w:bCs/>
              </w:rPr>
              <w:t xml:space="preserve">Marker </w:t>
            </w:r>
          </w:p>
        </w:tc>
        <w:tc>
          <w:tcPr>
            <w:tcW w:w="3952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b/>
                <w:bCs/>
              </w:rPr>
            </w:pPr>
            <w:r w:rsidRPr="00BB2BAE">
              <w:rPr>
                <w:b/>
                <w:bCs/>
              </w:rPr>
              <w:t>FORWARD(5'-3')</w:t>
            </w:r>
          </w:p>
        </w:tc>
        <w:tc>
          <w:tcPr>
            <w:tcW w:w="3960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b/>
                <w:bCs/>
              </w:rPr>
            </w:pPr>
            <w:r w:rsidRPr="00BB2BAE">
              <w:rPr>
                <w:b/>
                <w:bCs/>
              </w:rPr>
              <w:t>REVERSE(3'-5')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Pib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Pb28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GACTCGGTCGACCAATTCGCC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AGGCCAGGCCAGATTTG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Piz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Z56592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GGACCCGCGTTTTCCACGTGTAA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AGGAATCTATTGCTAAGCATGAC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Piz-t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Zt56591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TTGCTGAGCCATTGTTAAACA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ATCTCTTCATATATATGAAGGCCAC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Pik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K39512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GCCACATCAATGGCTACAACGTT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CCAGAATTTACAGGCTCTGG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Pik-p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K3957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ATAGTTGAATGTATGGAATGGAAT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CTGCGCCAAGCAATAAAGTC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Pikm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k2167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CGTGCTGTCGCCTGAATCTG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CACGAACAAGAGTGTGTCGG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Pikh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Pikh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CAATCTCCAAAGTTTTCAGG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GCTTCAATCACTGCTAGACC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Pi9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Pi9-i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GCTGTGCTCCAAATGAGGAT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GCGATCTCACATCCTTTGCT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Pi2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Pi2-1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CAGCGATGGTATGAGCACAA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CGTTCCTATACTGCCACATCG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Pita/Pita2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YL155/YL87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AGCAGGTTATAAGCTAGGCC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CTACCAACAAGTTCATCAAA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Pi5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40N23R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TGTGAGGCAACAATGCCTATTGCG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CTATGAGTTCACTATGTGGAGGCT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Pit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tk59-1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ATGATAACCTCATCCTCAATAAGT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GTTGGAGCTACGGTTGTTCAG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Pit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tk59-2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ATGATAACCTCATCCTCAATAAGT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CCAAGGGATTAGGTCCTAGTG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Pid2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dln2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GCGTCGAAGATGTCCTGAAGCTCA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GGCAGTCGTATTGCTGTGAA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Pish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RM6648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GATCGATCATGGCCAGAGAG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ACAGCAGGTTGATGAGGACC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 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RM5811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TTCGCGCTCTCCAAGCTC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GGATTTGGTCGAACAGGTTG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Pb1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RM26998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ACGCACGCACATCCTCTTCC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CGGTTCTCCATCTGAAATCCCTAGC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Pi33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RM72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CCGGCGATAAAACAATGAG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GCATCGGTCCTAACTAAGGG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Pia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Pia-STS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CTTTTGAGCTTGATTGGTCTGC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CTATTGCACCAGAGGGACCAG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Pi1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RM1233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GTGTAAATCATGGGCACGTG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AGATTGGCTCCTGAAGAAGG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RM224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ATCGATCGATCTTCACGAGG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TGCTATAAAAGGCATTCGGG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pi21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pi21_79-3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GATCCTCATCGTCGACGTCTGGC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AGGGTACGGCACCAGCTTG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Pi36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CRG4-2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CCTGTCAGTCTTTCCGAGAG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GAATCCGGTAGCTCAAGGTG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Pi65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SNP_3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TGCCACCAGCCATCTTCAACAT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ACCACATCACTCATCGCCATCC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Pi36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RM5647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ACTCCGACTGCAGTTTTTGC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AACTTGGTCGTGGACAGTGC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Pi37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RM302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TCATGTCATCTACCATCACAC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ATGGAGAAGATGGAATACTTGC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 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RM212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CCACTTTCAGCTACTACCAG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CACCCATTTGTCTCTCATTATG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Pi25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RM564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CATGGCCTTGTGTATGCATC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ATGCAGAGGATTGGCTTGAG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rPr>
                <w:i/>
                <w:iCs/>
              </w:rPr>
              <w:t>Pi50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Pi50 F2/R2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CTTGACATCCAAACCGCACC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TAGGCCTAGCCAATTTTTGCC</w:t>
            </w:r>
          </w:p>
        </w:tc>
      </w:tr>
      <w:tr w:rsidR="00266D52" w:rsidRPr="00BB2BAE" w:rsidTr="00EF43D7">
        <w:tc>
          <w:tcPr>
            <w:tcW w:w="1203" w:type="dxa"/>
          </w:tcPr>
          <w:p w:rsidR="00266D52" w:rsidRPr="00BB2BAE" w:rsidRDefault="00266D52" w:rsidP="00EF43D7">
            <w:pPr>
              <w:spacing w:line="360" w:lineRule="auto"/>
              <w:jc w:val="both"/>
              <w:rPr>
                <w:i/>
                <w:iCs/>
              </w:rPr>
            </w:pPr>
            <w:r w:rsidRPr="00BB2BAE">
              <w:lastRenderedPageBreak/>
              <w:t>Pi2/9</w:t>
            </w:r>
          </w:p>
        </w:tc>
        <w:tc>
          <w:tcPr>
            <w:tcW w:w="1523" w:type="dxa"/>
          </w:tcPr>
          <w:p w:rsidR="00266D52" w:rsidRPr="00BB2BAE" w:rsidRDefault="00266D52" w:rsidP="00EF43D7">
            <w:pPr>
              <w:spacing w:line="360" w:lineRule="auto"/>
              <w:jc w:val="both"/>
            </w:pPr>
            <w:r w:rsidRPr="00BB2BAE">
              <w:t>Pi2/9-F3/R4</w:t>
            </w:r>
          </w:p>
        </w:tc>
        <w:tc>
          <w:tcPr>
            <w:tcW w:w="3952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AGTTGTTTGCACATGGTGCTGGATG</w:t>
            </w:r>
          </w:p>
        </w:tc>
        <w:tc>
          <w:tcPr>
            <w:tcW w:w="3960" w:type="dxa"/>
          </w:tcPr>
          <w:p w:rsidR="00266D52" w:rsidRPr="00F26E32" w:rsidRDefault="00266D52" w:rsidP="00EF43D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6E32">
              <w:rPr>
                <w:sz w:val="22"/>
                <w:szCs w:val="22"/>
              </w:rPr>
              <w:t>TCAGCCAGCTTGAGCTGTGCCTATC</w:t>
            </w:r>
          </w:p>
        </w:tc>
      </w:tr>
    </w:tbl>
    <w:p w:rsidR="00266D52" w:rsidRPr="00EF7F8F" w:rsidRDefault="00266D52" w:rsidP="00266D52">
      <w:pPr>
        <w:shd w:val="clear" w:color="auto" w:fill="FFFFFF"/>
        <w:spacing w:before="100" w:beforeAutospacing="1" w:after="100" w:afterAutospacing="1" w:line="480" w:lineRule="auto"/>
        <w:jc w:val="both"/>
      </w:pPr>
    </w:p>
    <w:p w:rsidR="00266D52" w:rsidRPr="00D15F4C" w:rsidRDefault="00266D52" w:rsidP="00266D52">
      <w:pPr>
        <w:spacing w:line="480" w:lineRule="auto"/>
        <w:jc w:val="both"/>
      </w:pPr>
    </w:p>
    <w:p w:rsidR="0055078A" w:rsidRDefault="0055078A">
      <w:bookmarkStart w:id="0" w:name="_GoBack"/>
      <w:bookmarkEnd w:id="0"/>
    </w:p>
    <w:sectPr w:rsidR="0055078A" w:rsidSect="00376E7A">
      <w:pgSz w:w="12240" w:h="15840"/>
      <w:pgMar w:top="990" w:right="1440" w:bottom="1440" w:left="144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D52"/>
    <w:rsid w:val="00266D52"/>
    <w:rsid w:val="0055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1DF55-645C-483D-AABF-2C396A54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6D52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39"/>
    <w:rsid w:val="00266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266D5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4522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PC-995</dc:creator>
  <cp:keywords/>
  <dc:description/>
  <cp:lastModifiedBy>PC-995</cp:lastModifiedBy>
  <cp:revision>1</cp:revision>
  <dcterms:created xsi:type="dcterms:W3CDTF">2024-04-16T10:46:00Z</dcterms:created>
  <dcterms:modified xsi:type="dcterms:W3CDTF">2024-04-16T10:46:00Z</dcterms:modified>
</cp:coreProperties>
</file>